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14BA" w14:textId="4695CD7B" w:rsidR="00600FCB" w:rsidRDefault="00600FCB" w:rsidP="00600FCB">
      <w:pPr>
        <w:pStyle w:val="Nadpisobsahu"/>
      </w:pPr>
      <w:r>
        <w:t>Prevence nehod: Přechody pro chodce, viditelnost, světlo</w:t>
      </w:r>
    </w:p>
    <w:p w14:paraId="130ACD80" w14:textId="77777777" w:rsidR="00600FCB" w:rsidRDefault="00600FCB" w:rsidP="00600FCB"/>
    <w:p w14:paraId="43A8F7CA" w14:textId="77777777" w:rsidR="00600FCB" w:rsidRDefault="00600FCB" w:rsidP="00600FCB">
      <w:r>
        <w:t>Pro záchranu životů a zdraví chodců existují kromě omezení rychlosti 30 i další účinná opatření:</w:t>
      </w:r>
    </w:p>
    <w:p w14:paraId="4436E084" w14:textId="77777777" w:rsidR="00600FCB" w:rsidRDefault="00600FCB" w:rsidP="00600FCB"/>
    <w:p w14:paraId="08500385" w14:textId="77777777" w:rsidR="00600FCB" w:rsidRDefault="00600FCB" w:rsidP="00600FCB">
      <w:r>
        <w:t>Více bezpečných přechodů přes vozovky. Dnes mnozí chodí nebo běhají po nebezpečných místech, protože nejbližší semafor, přechod pro chodce nebo středový ostrůvek je daleko.</w:t>
      </w:r>
    </w:p>
    <w:p w14:paraId="00A3B773" w14:textId="77777777" w:rsidR="00600FCB" w:rsidRDefault="00600FCB" w:rsidP="00600FCB"/>
    <w:p w14:paraId="36298221" w14:textId="1A6A0BB2" w:rsidR="00EC794F" w:rsidRDefault="00600FCB" w:rsidP="00600FCB">
      <w:r>
        <w:t xml:space="preserve">"Náhlé vykročení zpoza vizuální překážky", které se uvádí jako častá příčina, je téměř vždy vykročení zpoza automobilů. Ta brání ve výhledu na vozovku. Trpí tím zejména děti a v poslední době tento problém drasticky zhoršují vysoká, těžkopádná </w:t>
      </w:r>
      <w:r w:rsidR="00791355">
        <w:t>nákladní auta</w:t>
      </w:r>
      <w:r>
        <w:t xml:space="preserve"> a dodávky. To znamená, že všude tam, kde chodci chtějí a musí častěji přecházet silnici, je třeba buď zakázat zastavování vozidel u krajnice. Nebo tam, kde jsou boční parkovací místa mezi vozovkou a chodníkem, je třeba je </w:t>
      </w:r>
      <w:proofErr w:type="gramStart"/>
      <w:r>
        <w:t>přerušit - ve</w:t>
      </w:r>
      <w:proofErr w:type="gramEnd"/>
      <w:r>
        <w:t xml:space="preserve"> prospěch chodníkových</w:t>
      </w:r>
      <w:r>
        <w:t xml:space="preserve"> poloostrůvků</w:t>
      </w:r>
      <w:r>
        <w:t>, které jsou vytaženy dopředu do jízdního pruhu.</w:t>
      </w:r>
    </w:p>
    <w:p w14:paraId="0740C9D8" w14:textId="77777777" w:rsidR="00600FCB" w:rsidRDefault="00600FCB" w:rsidP="00600FCB">
      <w:r>
        <w:t>Velká část chodců je sražena na křižovatkách, zejména odbočujícími řidiči. Mnoho se dá udělat i z hlediska stavebního a technického:</w:t>
      </w:r>
    </w:p>
    <w:p w14:paraId="5B8C173E" w14:textId="77777777" w:rsidR="00600FCB" w:rsidRDefault="00600FCB" w:rsidP="00600FCB">
      <w:r>
        <w:t>Chodníky musí být co nejvíce vysunuty dopředu do prostoru křižovatky. Pak se především pěší a jedoucí účastníci silničního provozu lépe uvidí. Za druhé, vozidla se v užší zatáčce otáčejí pomaleji.</w:t>
      </w:r>
    </w:p>
    <w:p w14:paraId="28649312" w14:textId="77777777" w:rsidR="00600FCB" w:rsidRDefault="00600FCB" w:rsidP="00600FCB">
      <w:r>
        <w:t>Zákaz parkování a zastavení nejméně pět metrů před křižovatkami a křižovatkami musí brát úřady veřejného pořádku a policie vážně. Pokud zaparkované auto brání ve výhledu nebo blokuje cestu, akutně ohrožuje provoz chodců a mělo by být odtaženo.</w:t>
      </w:r>
    </w:p>
    <w:p w14:paraId="356AE272" w14:textId="77777777" w:rsidR="00600FCB" w:rsidRDefault="00600FCB" w:rsidP="00600FCB">
      <w:r>
        <w:t>Pokuta 15 eur za parkování na přechodech pro chodce a v křižovatkách je směšná a měla by být zvýšena minimálně na úroveň vyhýbání se placení jízdného, tj. na čtyřnásobek.</w:t>
      </w:r>
    </w:p>
    <w:p w14:paraId="607DFF23" w14:textId="77777777" w:rsidR="00600FCB" w:rsidRDefault="00600FCB" w:rsidP="00600FCB">
      <w:r>
        <w:t>Semafory potřebují rychlejší a delší zelenou pro chodce. Pokud jdou na červenou, je to často proto, že zelená není v dohledu ani po dlouhém čekání.</w:t>
      </w:r>
    </w:p>
    <w:p w14:paraId="5CB1C5BE" w14:textId="77777777" w:rsidR="00600FCB" w:rsidRDefault="00600FCB" w:rsidP="00600FCB">
      <w:r>
        <w:t>Z jedné strany silnice na druhou potřebují chodci zelené vlny. Nucené pauzy na středových ostrůvcích by měly být vyloučeny.</w:t>
      </w:r>
    </w:p>
    <w:p w14:paraId="7F6F0500" w14:textId="77777777" w:rsidR="003C7081" w:rsidRDefault="003C7081" w:rsidP="003C7081">
      <w:r>
        <w:t xml:space="preserve">Nejvyšší bezpečnost pro chodce nabízí "všudypřítomná zeleň" pro chodce, která je mezinárodně rozšířená, ale v Německu se téměř nepoužívá. Druhá výhoda kromě bezpečnosti: křižovatku můžete přejít šikmo a nemusíte dvakrát čekat na zelenou. Nevýhoda: doba mezi dvěma zelenými fázemi může být delší než dříve, takže autobusy, </w:t>
      </w:r>
      <w:r>
        <w:lastRenderedPageBreak/>
        <w:t>cyklisté a auta mohou stále ještě poměrně dobře projíždět.</w:t>
      </w:r>
    </w:p>
    <w:p w14:paraId="611FD95E" w14:textId="77777777" w:rsidR="003C7081" w:rsidRDefault="003C7081" w:rsidP="003C7081">
      <w:r>
        <w:t xml:space="preserve">"Žebrajícím semaforům", kde je zelená k dispozici pouze po stisknutí tlačítka, je třeba </w:t>
      </w:r>
      <w:proofErr w:type="gramStart"/>
      <w:r>
        <w:t>se</w:t>
      </w:r>
      <w:proofErr w:type="gramEnd"/>
      <w:r>
        <w:t xml:space="preserve"> pokud možno vyhnout. Tam, kde existují, dostanou chodci zelenou nejpozději po 30 sekundách.</w:t>
      </w:r>
    </w:p>
    <w:p w14:paraId="55D703B5" w14:textId="1DE2DB78" w:rsidR="003C7081" w:rsidRDefault="003C7081" w:rsidP="003C7081">
      <w:r>
        <w:t>Tam, kde semafory nejsou, ale je potřeba zajistit bezpečnost chodců, jsou často užitečné přechody pro chodce.</w:t>
      </w:r>
    </w:p>
    <w:p w14:paraId="108E8DD3" w14:textId="77777777" w:rsidR="00600FCB" w:rsidRDefault="00600FCB" w:rsidP="00600FCB">
      <w:r>
        <w:t>Tam, kde pěší trasy kříží silnice na kruhových objezdech, by měly být výjezdy z kruhového objezdu pro chodce dostatečně zabezpečeny. Řidiči a chodci se musí navzájem včas vidět.</w:t>
      </w:r>
    </w:p>
    <w:p w14:paraId="1160CA53" w14:textId="47E38C2D" w:rsidR="00600FCB" w:rsidRDefault="00600FCB" w:rsidP="00600FCB">
      <w:r>
        <w:t>"Zelená šipka" pro odbočující vozidla je náchylná k nehodám a často je instalována nelegálně. Perforuje rozumné a důležité pravidlo, že červená vždy znamená pro vozidla stop. Měla by být zrušena.</w:t>
      </w:r>
    </w:p>
    <w:p w14:paraId="1B41BA8E" w14:textId="77777777" w:rsidR="003405C8" w:rsidRDefault="003405C8" w:rsidP="003405C8">
      <w:r>
        <w:t>Dnes jsou vozovky často dobře osvětlené, ale chodníky nikoli. Vozidla mají vlastní zdroje světla, svítilny nejsou součástí povinné výbavy chodců. Tato priorita by se měla změnit: Dobré osvětlení chodníků. Tím by také skončil drzý návrh, že chodci by měli nosit světlé oblečení, aby odpovídalo omezenému vnímání rychlých řidičů, když se odváží z šera svého chodníku na silnici.</w:t>
      </w:r>
    </w:p>
    <w:p w14:paraId="439E9EE5" w14:textId="77777777" w:rsidR="003405C8" w:rsidRDefault="003405C8" w:rsidP="003405C8"/>
    <w:p w14:paraId="374291B5" w14:textId="77777777" w:rsidR="003405C8" w:rsidRDefault="003405C8" w:rsidP="003405C8">
      <w:r>
        <w:t>Na druhou stranu jsou zábrany mezi chodníkem a vozovkou sporné, ba dokonce nesmyslné. Tento dokument ve formátu PDF vysvětluje proč.</w:t>
      </w:r>
    </w:p>
    <w:p w14:paraId="6779538B" w14:textId="0FDC906B" w:rsidR="003405C8" w:rsidRDefault="003405C8" w:rsidP="003405C8">
      <w:r>
        <w:t xml:space="preserve">Podrobné, aplikačně zaměřené informace o všech typech přechodů pro chodce najdete v naší knize o přechodech pro </w:t>
      </w:r>
      <w:proofErr w:type="gramStart"/>
      <w:r>
        <w:t>chodce - zde</w:t>
      </w:r>
      <w:proofErr w:type="gramEnd"/>
      <w:r>
        <w:t xml:space="preserve"> má svou vlastní stránku.</w:t>
      </w:r>
    </w:p>
    <w:p w14:paraId="730F2294" w14:textId="7482A13F" w:rsidR="003405C8" w:rsidRDefault="003C7081" w:rsidP="003405C8">
      <w:hyperlink r:id="rId8" w:history="1">
        <w:r w:rsidRPr="00755E54">
          <w:rPr>
            <w:rStyle w:val="Hypertextovodkaz"/>
          </w:rPr>
          <w:t>http://www.querbuch.de/</w:t>
        </w:r>
      </w:hyperlink>
    </w:p>
    <w:p w14:paraId="5C9717B7" w14:textId="77777777" w:rsidR="003C7081" w:rsidRDefault="003C7081" w:rsidP="003405C8"/>
    <w:p w14:paraId="4EB31966" w14:textId="7AEDD01F" w:rsidR="003C7081" w:rsidRDefault="003C7081" w:rsidP="003405C8">
      <w:r>
        <w:t xml:space="preserve">Překlad pomocí překladače </w:t>
      </w:r>
      <w:proofErr w:type="spellStart"/>
      <w:r>
        <w:t>Deepl</w:t>
      </w:r>
      <w:proofErr w:type="spellEnd"/>
      <w:r>
        <w:t xml:space="preserve"> z</w:t>
      </w:r>
    </w:p>
    <w:p w14:paraId="53400B27" w14:textId="310051B0" w:rsidR="003C7081" w:rsidRDefault="003C7081" w:rsidP="003405C8">
      <w:r w:rsidRPr="003C7081">
        <w:t>https://fuss-ev.de/regeln-konflikte/unfall-vorbeugung</w:t>
      </w:r>
    </w:p>
    <w:sectPr w:rsidR="003C7081" w:rsidSect="007669D9">
      <w:headerReference w:type="default" r:id="rId9"/>
      <w:footerReference w:type="default" r:id="rId10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0737" w14:textId="77777777" w:rsidR="001E4FA7" w:rsidRDefault="001E4FA7" w:rsidP="00324ED3">
      <w:r>
        <w:separator/>
      </w:r>
    </w:p>
  </w:endnote>
  <w:endnote w:type="continuationSeparator" w:id="0">
    <w:p w14:paraId="1AAFC1A3" w14:textId="77777777" w:rsidR="001E4FA7" w:rsidRDefault="001E4FA7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FF9F" w14:textId="77777777" w:rsidR="001E4FA7" w:rsidRDefault="001E4FA7" w:rsidP="00324ED3">
      <w:r>
        <w:separator/>
      </w:r>
    </w:p>
  </w:footnote>
  <w:footnote w:type="continuationSeparator" w:id="0">
    <w:p w14:paraId="3A521D1A" w14:textId="77777777" w:rsidR="001E4FA7" w:rsidRDefault="001E4FA7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10145A"/>
    <w:rsid w:val="001E4FA7"/>
    <w:rsid w:val="002776AD"/>
    <w:rsid w:val="002B2E8B"/>
    <w:rsid w:val="002D6CFB"/>
    <w:rsid w:val="002D7A8C"/>
    <w:rsid w:val="00314E51"/>
    <w:rsid w:val="00324ED3"/>
    <w:rsid w:val="003405C8"/>
    <w:rsid w:val="003C7081"/>
    <w:rsid w:val="003D4BFB"/>
    <w:rsid w:val="00441478"/>
    <w:rsid w:val="0057627A"/>
    <w:rsid w:val="0058739A"/>
    <w:rsid w:val="005C3038"/>
    <w:rsid w:val="00600FCB"/>
    <w:rsid w:val="007669D9"/>
    <w:rsid w:val="00791355"/>
    <w:rsid w:val="008447FF"/>
    <w:rsid w:val="008B1623"/>
    <w:rsid w:val="008B7260"/>
    <w:rsid w:val="008C536C"/>
    <w:rsid w:val="008E4273"/>
    <w:rsid w:val="009E4A64"/>
    <w:rsid w:val="00A55793"/>
    <w:rsid w:val="00A55EE6"/>
    <w:rsid w:val="00A77424"/>
    <w:rsid w:val="00AD2A7B"/>
    <w:rsid w:val="00AF7C97"/>
    <w:rsid w:val="00B16083"/>
    <w:rsid w:val="00D330E8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3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rbuch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Eva Štěrbová</cp:lastModifiedBy>
  <cp:revision>3</cp:revision>
  <dcterms:created xsi:type="dcterms:W3CDTF">2023-10-20T11:01:00Z</dcterms:created>
  <dcterms:modified xsi:type="dcterms:W3CDTF">2023-10-20T11:18:00Z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